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B97B"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西充县远程会诊医疗中心会诊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申请单</w: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47"/>
        <w:gridCol w:w="1018"/>
        <w:gridCol w:w="203"/>
        <w:gridCol w:w="1434"/>
        <w:gridCol w:w="898"/>
        <w:gridCol w:w="2022"/>
        <w:gridCol w:w="498"/>
        <w:gridCol w:w="855"/>
        <w:gridCol w:w="1759"/>
      </w:tblGrid>
      <w:tr w14:paraId="12D8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5C7B7D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69001B1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B6F4F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3C1A3F5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1D8FFA5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759" w:type="dxa"/>
            <w:noWrap w:val="0"/>
            <w:vAlign w:val="center"/>
          </w:tcPr>
          <w:p w14:paraId="2465647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8AD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39D885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3CB3A81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1434" w:type="dxa"/>
            <w:noWrap w:val="0"/>
            <w:vAlign w:val="center"/>
          </w:tcPr>
          <w:p w14:paraId="1013288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920" w:type="dxa"/>
            <w:gridSpan w:val="2"/>
            <w:tcBorders>
              <w:bottom w:val="nil"/>
            </w:tcBorders>
            <w:noWrap w:val="0"/>
            <w:vAlign w:val="center"/>
          </w:tcPr>
          <w:p w14:paraId="4EC4057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01D893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 w14:paraId="7820266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1834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4ECD1BF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床号号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68810F8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7DF7297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住院号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A5CB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6A68EC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入院时间</w:t>
            </w:r>
          </w:p>
        </w:tc>
        <w:tc>
          <w:tcPr>
            <w:tcW w:w="1759" w:type="dxa"/>
            <w:noWrap w:val="0"/>
            <w:vAlign w:val="center"/>
          </w:tcPr>
          <w:p w14:paraId="713A934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4606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1" w:type="dxa"/>
            <w:gridSpan w:val="4"/>
            <w:noWrap w:val="0"/>
            <w:vAlign w:val="center"/>
          </w:tcPr>
          <w:p w14:paraId="54218459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家属姓名</w:t>
            </w:r>
          </w:p>
        </w:tc>
        <w:tc>
          <w:tcPr>
            <w:tcW w:w="1434" w:type="dxa"/>
            <w:noWrap w:val="0"/>
            <w:vAlign w:val="center"/>
          </w:tcPr>
          <w:p w14:paraId="7A94A73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9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E6224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家属电话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512013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F5C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8" w:type="dxa"/>
            <w:gridSpan w:val="3"/>
            <w:noWrap w:val="0"/>
            <w:vAlign w:val="center"/>
          </w:tcPr>
          <w:p w14:paraId="2E535A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初步诊断</w:t>
            </w:r>
          </w:p>
        </w:tc>
        <w:tc>
          <w:tcPr>
            <w:tcW w:w="7669" w:type="dxa"/>
            <w:gridSpan w:val="7"/>
            <w:noWrap w:val="0"/>
            <w:vAlign w:val="top"/>
          </w:tcPr>
          <w:p w14:paraId="0E6CE112">
            <w:pPr>
              <w:rPr>
                <w:rFonts w:hint="eastAsia"/>
                <w:sz w:val="28"/>
                <w:szCs w:val="28"/>
              </w:rPr>
            </w:pPr>
          </w:p>
        </w:tc>
      </w:tr>
      <w:tr w14:paraId="7BB1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8" w:type="dxa"/>
            <w:gridSpan w:val="3"/>
            <w:noWrap w:val="0"/>
            <w:vAlign w:val="center"/>
          </w:tcPr>
          <w:p w14:paraId="72B592B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诊治经过</w:t>
            </w:r>
          </w:p>
        </w:tc>
        <w:tc>
          <w:tcPr>
            <w:tcW w:w="7669" w:type="dxa"/>
            <w:gridSpan w:val="7"/>
            <w:noWrap w:val="0"/>
            <w:vAlign w:val="top"/>
          </w:tcPr>
          <w:p w14:paraId="15ED8350">
            <w:pPr>
              <w:rPr>
                <w:rFonts w:hint="eastAsia"/>
                <w:sz w:val="28"/>
                <w:szCs w:val="28"/>
              </w:rPr>
            </w:pPr>
          </w:p>
        </w:tc>
      </w:tr>
      <w:tr w14:paraId="26B4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8" w:type="dxa"/>
            <w:gridSpan w:val="3"/>
            <w:noWrap w:val="0"/>
            <w:vAlign w:val="center"/>
          </w:tcPr>
          <w:p w14:paraId="056C905F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会诊目的</w:t>
            </w:r>
          </w:p>
        </w:tc>
        <w:tc>
          <w:tcPr>
            <w:tcW w:w="7669" w:type="dxa"/>
            <w:gridSpan w:val="7"/>
            <w:noWrap w:val="0"/>
            <w:vAlign w:val="center"/>
          </w:tcPr>
          <w:p w14:paraId="63AEEA04">
            <w:pPr>
              <w:rPr>
                <w:rFonts w:hint="eastAsia"/>
                <w:sz w:val="28"/>
                <w:szCs w:val="28"/>
              </w:rPr>
            </w:pPr>
          </w:p>
        </w:tc>
      </w:tr>
      <w:tr w14:paraId="1D50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3A46954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会诊</w:t>
            </w:r>
            <w:r>
              <w:rPr>
                <w:rFonts w:hint="eastAsia"/>
                <w:sz w:val="24"/>
                <w:szCs w:val="24"/>
                <w:lang w:eastAsia="zh-CN"/>
              </w:rPr>
              <w:t>医院类型选择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0C71A3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四川大学华西医院</w:t>
            </w:r>
          </w:p>
        </w:tc>
        <w:tc>
          <w:tcPr>
            <w:tcW w:w="7669" w:type="dxa"/>
            <w:gridSpan w:val="7"/>
            <w:noWrap w:val="0"/>
            <w:vAlign w:val="center"/>
          </w:tcPr>
          <w:p w14:paraId="7E94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择期会诊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□多科会诊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78E6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779ABE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CEC688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四川省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人民医院</w:t>
            </w:r>
          </w:p>
        </w:tc>
        <w:tc>
          <w:tcPr>
            <w:tcW w:w="7669" w:type="dxa"/>
            <w:gridSpan w:val="7"/>
            <w:noWrap w:val="0"/>
            <w:vAlign w:val="center"/>
          </w:tcPr>
          <w:p w14:paraId="45CD1AB4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□择期会诊   □点名会诊    □急会诊   □多科会诊</w:t>
            </w:r>
          </w:p>
        </w:tc>
      </w:tr>
      <w:tr w14:paraId="25B9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05" w:type="dxa"/>
            <w:gridSpan w:val="5"/>
            <w:noWrap w:val="0"/>
            <w:vAlign w:val="center"/>
          </w:tcPr>
          <w:p w14:paraId="286D018D">
            <w:pPr>
              <w:tabs>
                <w:tab w:val="center" w:pos="3794"/>
              </w:tabs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申请会诊科室（上级机构）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19FB5A44">
            <w:pPr>
              <w:tabs>
                <w:tab w:val="center" w:pos="3794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4D6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1" w:type="dxa"/>
            <w:gridSpan w:val="4"/>
            <w:noWrap w:val="0"/>
            <w:vAlign w:val="center"/>
          </w:tcPr>
          <w:p w14:paraId="7C7693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42FCE1E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5D307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期望会诊日期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04234DEC">
            <w:pPr>
              <w:ind w:left="26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400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1" w:type="dxa"/>
            <w:gridSpan w:val="4"/>
            <w:noWrap w:val="0"/>
            <w:vAlign w:val="center"/>
          </w:tcPr>
          <w:p w14:paraId="52C14CF3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申请科室</w:t>
            </w:r>
            <w:r>
              <w:rPr>
                <w:rFonts w:hint="eastAsia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52D336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3963E2A4">
            <w:pPr>
              <w:ind w:left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sz w:val="28"/>
                <w:szCs w:val="28"/>
              </w:rPr>
              <w:t>医师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0D71866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EEC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1" w:type="dxa"/>
            <w:gridSpan w:val="4"/>
            <w:noWrap w:val="0"/>
            <w:vAlign w:val="center"/>
          </w:tcPr>
          <w:p w14:paraId="465A0FC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申请医师职称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758C0E1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40186AED"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申请医师联系方式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6CF023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D1FDA27">
      <w:pPr>
        <w:ind w:left="0" w:leftChars="-200" w:right="-733" w:rightChars="-349" w:hanging="420" w:hangingChars="200"/>
        <w:rPr>
          <w:rFonts w:hint="eastAsia"/>
        </w:rPr>
      </w:pPr>
    </w:p>
    <w:p w14:paraId="14E1C5B6">
      <w:pPr>
        <w:ind w:left="0" w:leftChars="-200" w:right="-733" w:rightChars="-349" w:hanging="420" w:hangingChars="200"/>
        <w:rPr>
          <w:rFonts w:hint="eastAsia"/>
          <w:highlight w:val="none"/>
          <w:lang w:eastAsia="zh-CN"/>
        </w:rPr>
      </w:pPr>
      <w:r>
        <w:rPr>
          <w:rFonts w:hint="eastAsia"/>
        </w:rPr>
        <w:t>注：1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会诊</w:t>
      </w:r>
      <w:r>
        <w:rPr>
          <w:rFonts w:hint="eastAsia"/>
          <w:highlight w:val="none"/>
          <w:lang w:eastAsia="zh-CN"/>
        </w:rPr>
        <w:t>前请签好知情同意书，放入患者病历夹。</w:t>
      </w:r>
    </w:p>
    <w:p w14:paraId="66F71740">
      <w:pPr>
        <w:ind w:right="-733" w:rightChars="-349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以上内容为申请会诊时必须填写的内容，请医师认真填写。</w:t>
      </w:r>
    </w:p>
    <w:p w14:paraId="154D5FE2">
      <w:pPr>
        <w:numPr>
          <w:ilvl w:val="0"/>
          <w:numId w:val="0"/>
        </w:numPr>
        <w:ind w:left="210" w:hanging="210" w:hanging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3.如无特殊说明，科教科上传资料默认患者入院前一天到申请会诊当天检验、CT、放射、彩</w:t>
      </w:r>
    </w:p>
    <w:p w14:paraId="2F14C25B">
      <w:pPr>
        <w:numPr>
          <w:ilvl w:val="0"/>
          <w:numId w:val="0"/>
        </w:numPr>
        <w:ind w:left="210" w:leftChars="10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超检查资料。如有外送检查、入院之前或其他情况的检查，请单独QQ传送至：3320131880或科教科工作人员。</w:t>
      </w:r>
    </w:p>
    <w:p w14:paraId="70CCA923"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4.会诊医嘱代码见附件5。</w:t>
      </w:r>
    </w:p>
    <w:p w14:paraId="71753DA7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5.会诊申请单填写完成后请电话通知科教科工作人员，无需打印该页面。</w:t>
      </w:r>
    </w:p>
    <w:p w14:paraId="4D838625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6.收到远程会诊意见单后请放入患者病历夹妥善保存。</w:t>
      </w:r>
    </w:p>
    <w:p w14:paraId="3ADBD9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jg5ZmVjNTFkOGIwYzIyOTczMmIyOTlkNWQzMjgifQ=="/>
  </w:docVars>
  <w:rsids>
    <w:rsidRoot w:val="63730CCE"/>
    <w:rsid w:val="16936F89"/>
    <w:rsid w:val="16E74A49"/>
    <w:rsid w:val="197F765E"/>
    <w:rsid w:val="214A30D5"/>
    <w:rsid w:val="3500244A"/>
    <w:rsid w:val="5FCF4B03"/>
    <w:rsid w:val="63730CCE"/>
    <w:rsid w:val="649E491F"/>
    <w:rsid w:val="679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2017-11-27T02:27:00Z</dcterms:created>
  <dc:creator>科教科</dc:creator>
  <cp:lastModifiedBy>Administrator</cp:lastModifiedBy>
  <cp:lastPrinted>2017-11-27T03:31:00Z</cp:lastPrinted>
  <dcterms:modified xsi:type="dcterms:W3CDTF">2024-10-29T06:58:05Z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00CCCD95CFEA4CD6B6658E52424578E8_13</vt:lpwstr>
  </property>
</Properties>
</file>